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BF0BE6" w14:textId="77777777" w:rsidR="00591531" w:rsidRDefault="00591531">
      <w:pPr>
        <w:pStyle w:val="Default"/>
        <w:jc w:val="both"/>
        <w:rPr>
          <w:rFonts w:ascii="Book Antiqua" w:hAnsi="Book Antiqua"/>
          <w:b/>
          <w:bCs/>
        </w:rPr>
      </w:pPr>
      <w:r w:rsidRPr="009E79DE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765/400 kV, Bidar under TBCB Project</w:t>
      </w:r>
      <w:r>
        <w:rPr>
          <w:rFonts w:ascii="Book Antiqua" w:hAnsi="Book Antiqua"/>
          <w:b/>
          <w:bCs/>
        </w:rPr>
        <w:t xml:space="preserve"> </w:t>
      </w:r>
    </w:p>
    <w:p w14:paraId="3AD8D6BA" w14:textId="77777777" w:rsidR="00591531" w:rsidRDefault="00591531">
      <w:pPr>
        <w:pStyle w:val="Default"/>
        <w:jc w:val="both"/>
        <w:rPr>
          <w:rFonts w:ascii="Book Antiqua" w:hAnsi="Book Antiqua"/>
          <w:b/>
          <w:bCs/>
        </w:rPr>
      </w:pPr>
    </w:p>
    <w:p w14:paraId="17344E15" w14:textId="548FDEAA" w:rsidR="00206CDB" w:rsidRDefault="00B10EE9">
      <w:pPr>
        <w:pStyle w:val="Default"/>
        <w:jc w:val="both"/>
        <w:rPr>
          <w:rFonts w:ascii="Book Antiqua" w:hAnsi="Book Antiqua"/>
          <w:b/>
          <w:bCs/>
        </w:rPr>
      </w:pPr>
      <w:r>
        <w:rPr>
          <w:rFonts w:ascii="Book Antiqua" w:hAnsi="Book Antiqua"/>
          <w:b/>
          <w:bCs/>
        </w:rPr>
        <w:t xml:space="preserve">[Specification No.: </w:t>
      </w:r>
      <w:r>
        <w:rPr>
          <w:rFonts w:ascii="Book Antiqua" w:hAnsi="Book Antiqua"/>
          <w:b/>
          <w:bCs/>
          <w:iCs/>
          <w:color w:val="FF0000"/>
          <w:sz w:val="20"/>
        </w:rPr>
        <w:t>SRTS-II/C&amp;M/WC -</w:t>
      </w:r>
      <w:r w:rsidR="001411D1">
        <w:rPr>
          <w:rFonts w:ascii="Book Antiqua" w:hAnsi="Book Antiqua"/>
          <w:b/>
          <w:bCs/>
          <w:iCs/>
          <w:color w:val="FF0000"/>
          <w:sz w:val="20"/>
        </w:rPr>
        <w:t>4</w:t>
      </w:r>
      <w:r w:rsidR="00591531">
        <w:rPr>
          <w:rFonts w:ascii="Book Antiqua" w:hAnsi="Book Antiqua"/>
          <w:b/>
          <w:bCs/>
          <w:iCs/>
          <w:color w:val="FF0000"/>
          <w:sz w:val="20"/>
        </w:rPr>
        <w:t>278</w:t>
      </w:r>
      <w:r>
        <w:rPr>
          <w:rFonts w:ascii="Book Antiqua" w:hAnsi="Book Antiqua"/>
          <w:b/>
          <w:bCs/>
          <w:iCs/>
          <w:color w:val="FF0000"/>
          <w:sz w:val="20"/>
        </w:rPr>
        <w:t>/202</w:t>
      </w:r>
      <w:r w:rsidR="001411D1">
        <w:rPr>
          <w:rFonts w:ascii="Book Antiqua" w:hAnsi="Book Antiqua"/>
          <w:b/>
          <w:bCs/>
          <w:iCs/>
          <w:color w:val="FF0000"/>
          <w:sz w:val="20"/>
        </w:rPr>
        <w:t>5</w:t>
      </w:r>
      <w:r>
        <w:rPr>
          <w:b/>
          <w:bCs/>
        </w:rPr>
        <w:t>].</w:t>
      </w:r>
    </w:p>
    <w:p w14:paraId="4CA4336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253C91C" w14:textId="5AD98ED1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Format for Affidavit of Self certification regarding Local Content in line with PPP-MII order </w:t>
      </w:r>
      <w:r>
        <w:rPr>
          <w:rFonts w:ascii="Book Antiqua" w:hAnsi="Book Antiqua"/>
          <w:b/>
          <w:bCs/>
        </w:rPr>
        <w:t xml:space="preserve">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 xml:space="preserve">, if applicable, to be provided on </w:t>
      </w:r>
      <w:r w:rsidR="00ED6F23">
        <w:rPr>
          <w:rFonts w:ascii="Book Antiqua" w:hAnsi="Book Antiqua"/>
        </w:rPr>
        <w:t>Letter head /</w:t>
      </w:r>
      <w:r>
        <w:rPr>
          <w:rFonts w:ascii="Book Antiqua" w:hAnsi="Book Antiqua"/>
        </w:rPr>
        <w:t xml:space="preserve">non-judicial stamp paper of Rs. 100/-. </w:t>
      </w:r>
    </w:p>
    <w:p w14:paraId="73570BD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D6E1AAF" w14:textId="77777777" w:rsidR="00206CDB" w:rsidRDefault="00B10EE9">
      <w:pPr>
        <w:pStyle w:val="Default"/>
        <w:jc w:val="right"/>
        <w:rPr>
          <w:rFonts w:ascii="Book Antiqua" w:hAnsi="Book Antiqua"/>
        </w:rPr>
      </w:pPr>
      <w:r>
        <w:rPr>
          <w:rFonts w:ascii="Book Antiqua" w:hAnsi="Book Antiqua"/>
          <w:b/>
          <w:bCs/>
        </w:rPr>
        <w:t xml:space="preserve">Date: </w:t>
      </w:r>
    </w:p>
    <w:p w14:paraId="340294D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62152A9D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10A47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(hereinafter </w:t>
      </w:r>
      <w:r>
        <w:rPr>
          <w:rFonts w:ascii="Book Antiqua" w:hAnsi="Book Antiqua"/>
          <w:b/>
          <w:bCs/>
        </w:rPr>
        <w:t>PPP-MII order</w:t>
      </w:r>
      <w:r>
        <w:rPr>
          <w:rFonts w:ascii="Book Antiqua" w:hAnsi="Book Antiqua"/>
        </w:rPr>
        <w:t xml:space="preserve">), </w:t>
      </w:r>
      <w:r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>
        <w:rPr>
          <w:b/>
          <w:bCs/>
        </w:rPr>
        <w:t xml:space="preserve"> and 17/09/2020</w:t>
      </w:r>
      <w:r>
        <w:rPr>
          <w:rFonts w:ascii="Book Antiqua" w:hAnsi="Book Antiqua" w:cs="Arial"/>
          <w:b/>
          <w:bCs/>
        </w:rPr>
        <w:t xml:space="preserve"> issued by Ministry of Power </w:t>
      </w:r>
      <w:r>
        <w:rPr>
          <w:rFonts w:ascii="Book Antiqua" w:hAnsi="Book Antiqua"/>
        </w:rPr>
        <w:t xml:space="preserve">(hereinafter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</w:t>
      </w:r>
      <w:r>
        <w:rPr>
          <w:rFonts w:ascii="Book Antiqua" w:hAnsi="Book Antiqua"/>
        </w:rPr>
        <w:t>) and any subsequent modifications/Amendments</w:t>
      </w:r>
      <w:r>
        <w:rPr>
          <w:rFonts w:ascii="Book Antiqua" w:hAnsi="Book Antiqua"/>
          <w:b/>
          <w:bCs/>
        </w:rPr>
        <w:t xml:space="preserve">, </w:t>
      </w:r>
      <w:r>
        <w:rPr>
          <w:rFonts w:ascii="Book Antiqua" w:hAnsi="Book Antiqua"/>
        </w:rPr>
        <w:t>if any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and </w:t>
      </w:r>
    </w:p>
    <w:p w14:paraId="56819A54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50A7E74" w14:textId="688D599C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>
        <w:rPr>
          <w:rFonts w:ascii="Book Antiqua" w:hAnsi="Book Antiqua"/>
          <w:b/>
          <w:bCs/>
        </w:rPr>
        <w:t xml:space="preserve"> </w:t>
      </w:r>
      <w:r>
        <w:rPr>
          <w:rFonts w:ascii="Book Antiqua" w:hAnsi="Book Antiqua"/>
        </w:rPr>
        <w:t xml:space="preserve">goods/services/works supplied by me </w:t>
      </w:r>
      <w:proofErr w:type="gramStart"/>
      <w:r>
        <w:rPr>
          <w:rFonts w:ascii="Book Antiqua" w:hAnsi="Book Antiqua"/>
        </w:rPr>
        <w:t xml:space="preserve">for  </w:t>
      </w:r>
      <w:r w:rsidR="00591531" w:rsidRPr="009E79DE">
        <w:rPr>
          <w:rFonts w:ascii="Book Antiqua" w:hAnsi="Book Antiqua" w:cs="Cambria-Bold"/>
          <w:b/>
          <w:bCs/>
          <w:color w:val="FF0000"/>
          <w:lang w:val="en-IN"/>
        </w:rPr>
        <w:t>Construction</w:t>
      </w:r>
      <w:proofErr w:type="gramEnd"/>
      <w:r w:rsidR="00591531" w:rsidRPr="009E79DE">
        <w:rPr>
          <w:rFonts w:ascii="Book Antiqua" w:hAnsi="Book Antiqua" w:cs="Cambria-Bold"/>
          <w:b/>
          <w:bCs/>
          <w:color w:val="FF0000"/>
          <w:lang w:val="en-IN"/>
        </w:rPr>
        <w:t xml:space="preserve"> of Substation store at 765/400 kV, Bidar under TBCB Project</w:t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i/>
          <w:iCs/>
        </w:rPr>
        <w:t>(Enter the name of the package)</w:t>
      </w:r>
      <w:r>
        <w:rPr>
          <w:rFonts w:ascii="Book Antiqua" w:hAnsi="Book Antiqua"/>
        </w:rPr>
        <w:t xml:space="preserve">. </w:t>
      </w:r>
    </w:p>
    <w:p w14:paraId="3EA1FE3C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7A31252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7602BB6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61DCB35D" w14:textId="0EF03A61" w:rsidR="00206CDB" w:rsidRDefault="00B10EE9">
      <w:pPr>
        <w:pStyle w:val="Default"/>
        <w:jc w:val="both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That the ‘Local Content ‘as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  <w:b/>
        </w:rPr>
        <w:t xml:space="preserve">in the goods/services/works supplied by me for </w:t>
      </w:r>
      <w:r w:rsidR="00591531" w:rsidRPr="009E79DE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765/400 kV, Bidar under TBCB Project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  <w:b/>
        </w:rPr>
        <w:t xml:space="preserve"> (</w:t>
      </w:r>
      <w:r>
        <w:rPr>
          <w:rFonts w:ascii="Book Antiqua" w:hAnsi="Book Antiqua"/>
          <w:b/>
          <w:i/>
          <w:iCs/>
        </w:rPr>
        <w:t>Enter the name of the package</w:t>
      </w:r>
      <w:r>
        <w:rPr>
          <w:rFonts w:ascii="Book Antiqua" w:hAnsi="Book Antiqua"/>
          <w:b/>
        </w:rPr>
        <w:t>) is ……… percent (%).</w:t>
      </w:r>
    </w:p>
    <w:p w14:paraId="6AD9D950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4272CCCC" w14:textId="76659650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the goods/services/works supplied by me for </w:t>
      </w:r>
      <w:r w:rsidR="00591531" w:rsidRPr="009E79DE">
        <w:rPr>
          <w:rFonts w:ascii="Book Antiqua" w:hAnsi="Book Antiqua" w:cs="Cambria-Bold"/>
          <w:b/>
          <w:bCs/>
          <w:color w:val="FF0000"/>
          <w:lang w:val="en-IN"/>
        </w:rPr>
        <w:t>Construction of Substation store at 765/400 kV, Bidar under TBCB Project</w:t>
      </w:r>
      <w:r w:rsidR="007C54C3" w:rsidRPr="005667EE">
        <w:rPr>
          <w:rFonts w:ascii="Book Antiqua" w:hAnsi="Book Antiqua"/>
          <w:b/>
          <w:color w:val="FF0000"/>
        </w:rPr>
        <w:t>.</w:t>
      </w:r>
      <w:r>
        <w:rPr>
          <w:rFonts w:ascii="Book Antiqua" w:hAnsi="Book Antiqua"/>
        </w:rPr>
        <w:t xml:space="preserve"> (</w:t>
      </w:r>
      <w:r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 xml:space="preserve">) meet the ‘Local </w:t>
      </w:r>
      <w:proofErr w:type="gramStart"/>
      <w:r>
        <w:rPr>
          <w:rFonts w:ascii="Book Antiqua" w:hAnsi="Book Antiqua"/>
        </w:rPr>
        <w:t>Content‘ requirement</w:t>
      </w:r>
      <w:proofErr w:type="gramEnd"/>
      <w:r>
        <w:rPr>
          <w:rFonts w:ascii="Book Antiqua" w:hAnsi="Book Antiqua"/>
        </w:rPr>
        <w:t xml:space="preserve"> as defined in the PPP-MII order</w:t>
      </w:r>
      <w:r>
        <w:rPr>
          <w:rFonts w:ascii="Book Antiqua" w:hAnsi="Book Antiqua"/>
          <w:b/>
          <w:bCs/>
        </w:rPr>
        <w:t xml:space="preserve"> and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for </w:t>
      </w:r>
      <w:r>
        <w:rPr>
          <w:rFonts w:ascii="Book Antiqua" w:hAnsi="Book Antiqua" w:cs="Calibri"/>
          <w:b/>
          <w:bCs/>
        </w:rPr>
        <w:t>‘Class –I local supplier’</w:t>
      </w:r>
      <w:r>
        <w:rPr>
          <w:rFonts w:ascii="Book Antiqua" w:hAnsi="Book Antiqua"/>
        </w:rPr>
        <w:t>.</w:t>
      </w:r>
    </w:p>
    <w:p w14:paraId="492775F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9E565F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>That the value addition for the purpose of meeting the ‘Local Content ‘has been made by me at ………………</w:t>
      </w:r>
      <w:r>
        <w:t xml:space="preserve"> (</w:t>
      </w:r>
      <w:r>
        <w:rPr>
          <w:i/>
          <w:iCs/>
        </w:rPr>
        <w:t xml:space="preserve">Enter the </w:t>
      </w:r>
      <w:r>
        <w:rPr>
          <w:rFonts w:ascii="Book Antiqua" w:hAnsi="Book Antiqua"/>
          <w:i/>
          <w:iCs/>
        </w:rPr>
        <w:t>details of the location(s) at which value addition is made)</w:t>
      </w:r>
      <w:r>
        <w:rPr>
          <w:rFonts w:ascii="Book Antiqua" w:hAnsi="Book Antiqua"/>
        </w:rPr>
        <w:t>.</w:t>
      </w:r>
    </w:p>
    <w:p w14:paraId="40866BE8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7FE68AAE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That in the event of the local content of the goods/services/works mentioned herein is found to be incorrect and not meeting the prescribed Local Content criteria, based on the </w:t>
      </w:r>
      <w:r>
        <w:rPr>
          <w:rFonts w:ascii="Book Antiqua" w:hAnsi="Book Antiqua"/>
        </w:rPr>
        <w:lastRenderedPageBreak/>
        <w:t>assessment of procuring agency (</w:t>
      </w:r>
      <w:proofErr w:type="spellStart"/>
      <w:r>
        <w:rPr>
          <w:rFonts w:ascii="Book Antiqua" w:hAnsi="Book Antiqua"/>
        </w:rPr>
        <w:t>ies</w:t>
      </w:r>
      <w:proofErr w:type="spellEnd"/>
      <w:r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>
        <w:rPr>
          <w:rFonts w:ascii="Book Antiqua" w:hAnsi="Book Antiqua"/>
          <w:b/>
          <w:bCs/>
        </w:rPr>
        <w:t>MoP</w:t>
      </w:r>
      <w:proofErr w:type="spellEnd"/>
      <w:r>
        <w:rPr>
          <w:rFonts w:ascii="Book Antiqua" w:hAnsi="Book Antiqua"/>
          <w:b/>
          <w:bCs/>
        </w:rPr>
        <w:t xml:space="preserve"> order </w:t>
      </w:r>
      <w:r>
        <w:rPr>
          <w:rFonts w:ascii="Book Antiqua" w:hAnsi="Book Antiqua"/>
        </w:rPr>
        <w:t xml:space="preserve">and provisions of the Integrity pact/ Bidding Documents. </w:t>
      </w:r>
    </w:p>
    <w:p w14:paraId="4A63288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59168B7F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0F279C7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01369DB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>
        <w:rPr>
          <w:rFonts w:ascii="Book Antiqua" w:hAnsi="Book Antiqua"/>
        </w:rPr>
        <w:t>i</w:t>
      </w:r>
      <w:proofErr w:type="spellEnd"/>
      <w:r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ab/>
        <w:t xml:space="preserve">Name   and   details of the Local Supplier  </w:t>
      </w:r>
    </w:p>
    <w:p w14:paraId="274C2CF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(Registered Office, Manufacturing unit location, nature of legal entity) </w:t>
      </w:r>
    </w:p>
    <w:p w14:paraId="3066239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ii. </w:t>
      </w:r>
      <w:r>
        <w:rPr>
          <w:rFonts w:ascii="Book Antiqua" w:hAnsi="Book Antiqua"/>
        </w:rPr>
        <w:tab/>
        <w:t xml:space="preserve">Date on which this certificate is issued </w:t>
      </w:r>
    </w:p>
    <w:p w14:paraId="59709370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iii. </w:t>
      </w:r>
      <w:r>
        <w:rPr>
          <w:rFonts w:ascii="Book Antiqua" w:hAnsi="Book Antiqua"/>
        </w:rPr>
        <w:tab/>
        <w:t xml:space="preserve">Goods/services/works for which the certificate is produced </w:t>
      </w:r>
    </w:p>
    <w:p w14:paraId="4ED512A1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iv. </w:t>
      </w:r>
      <w:r>
        <w:rPr>
          <w:rFonts w:ascii="Book Antiqua" w:hAnsi="Book Antiqua"/>
        </w:rPr>
        <w:tab/>
        <w:t xml:space="preserve">Procuring </w:t>
      </w:r>
      <w:proofErr w:type="gramStart"/>
      <w:r>
        <w:rPr>
          <w:rFonts w:ascii="Book Antiqua" w:hAnsi="Book Antiqua"/>
        </w:rPr>
        <w:t>entity  to</w:t>
      </w:r>
      <w:proofErr w:type="gramEnd"/>
      <w:r>
        <w:rPr>
          <w:rFonts w:ascii="Book Antiqua" w:hAnsi="Book Antiqua"/>
        </w:rPr>
        <w:t xml:space="preserve"> whom the certificate is furnished </w:t>
      </w:r>
    </w:p>
    <w:p w14:paraId="5F38920A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v. </w:t>
      </w:r>
      <w:r>
        <w:rPr>
          <w:rFonts w:ascii="Book Antiqua" w:hAnsi="Book Antiqua"/>
        </w:rPr>
        <w:tab/>
        <w:t xml:space="preserve">Percentage of local </w:t>
      </w:r>
      <w:proofErr w:type="gramStart"/>
      <w:r>
        <w:rPr>
          <w:rFonts w:ascii="Book Antiqua" w:hAnsi="Book Antiqua"/>
        </w:rPr>
        <w:t>content  claimed</w:t>
      </w:r>
      <w:proofErr w:type="gramEnd"/>
      <w:r>
        <w:rPr>
          <w:rFonts w:ascii="Book Antiqua" w:hAnsi="Book Antiqua"/>
        </w:rPr>
        <w:t xml:space="preserve"> and whether it meets the Local Content prescribed for </w:t>
      </w:r>
      <w:r>
        <w:rPr>
          <w:rFonts w:ascii="Book Antiqua" w:hAnsi="Book Antiqua" w:cs="Calibri"/>
          <w:b/>
          <w:bCs/>
        </w:rPr>
        <w:t>‘Class –I local supplier’</w:t>
      </w:r>
    </w:p>
    <w:p w14:paraId="1847648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vi. </w:t>
      </w:r>
      <w:r>
        <w:rPr>
          <w:rFonts w:ascii="Book Antiqua" w:hAnsi="Book Antiqua"/>
        </w:rPr>
        <w:tab/>
        <w:t xml:space="preserve">Name and contact details of the unit of the Local Supplier (s) </w:t>
      </w:r>
    </w:p>
    <w:p w14:paraId="05E828D2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vii. </w:t>
      </w:r>
      <w:r>
        <w:rPr>
          <w:rFonts w:ascii="Book Antiqua" w:hAnsi="Book Antiqua"/>
        </w:rPr>
        <w:tab/>
        <w:t xml:space="preserve">Sale Price of the product </w:t>
      </w:r>
    </w:p>
    <w:p w14:paraId="3672C659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viii</w:t>
      </w:r>
      <w:r>
        <w:rPr>
          <w:rFonts w:ascii="Book Antiqua" w:hAnsi="Book Antiqua"/>
        </w:rPr>
        <w:tab/>
        <w:t xml:space="preserve">Ex-Factory Price of the product </w:t>
      </w:r>
    </w:p>
    <w:p w14:paraId="6C3017CD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ix. </w:t>
      </w:r>
      <w:r>
        <w:rPr>
          <w:rFonts w:ascii="Book Antiqua" w:hAnsi="Book Antiqua"/>
        </w:rPr>
        <w:tab/>
        <w:t xml:space="preserve">Freight, insurance and handling </w:t>
      </w:r>
    </w:p>
    <w:p w14:paraId="0C0DFAA7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x.   Total Bill of Material</w:t>
      </w:r>
    </w:p>
    <w:p w14:paraId="0F5590CB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60A07118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 </w:t>
      </w:r>
      <w:r>
        <w:rPr>
          <w:rFonts w:ascii="Book Antiqua" w:hAnsi="Book Antiqua"/>
        </w:rPr>
        <w:tab/>
        <w:t>List and total cost of input which are domestically sourced. Value addition certificates from suppliers, if the input is not in-house to eb attached</w:t>
      </w:r>
    </w:p>
    <w:p w14:paraId="061F8C26" w14:textId="77777777" w:rsidR="00206CDB" w:rsidRDefault="00B10EE9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xiii. </w:t>
      </w:r>
      <w:r>
        <w:rPr>
          <w:rFonts w:ascii="Book Antiqua" w:hAnsi="Book Antiqua"/>
        </w:rPr>
        <w:tab/>
        <w:t xml:space="preserve">List and cost of inputs which are imported, directly or indirectly </w:t>
      </w:r>
    </w:p>
    <w:p w14:paraId="03504CE6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3AA2C4C9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1641377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Authorized signatory (To be duly authorized by the Board of Directors) </w:t>
      </w:r>
    </w:p>
    <w:p w14:paraId="474B6870" w14:textId="77777777" w:rsidR="00206CDB" w:rsidRDefault="00B10EE9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&lt;Insert </w:t>
      </w:r>
      <w:proofErr w:type="gramStart"/>
      <w:r>
        <w:rPr>
          <w:rFonts w:ascii="Book Antiqua" w:hAnsi="Book Antiqua"/>
        </w:rPr>
        <w:t>Name,  Designation</w:t>
      </w:r>
      <w:proofErr w:type="gramEnd"/>
      <w:r>
        <w:rPr>
          <w:rFonts w:ascii="Book Antiqua" w:hAnsi="Book Antiqua"/>
        </w:rPr>
        <w:t xml:space="preserve"> and Contact No.&gt; </w:t>
      </w:r>
    </w:p>
    <w:p w14:paraId="32F270F9" w14:textId="77777777" w:rsidR="00206CDB" w:rsidRDefault="00206CDB">
      <w:pPr>
        <w:pStyle w:val="Default"/>
        <w:jc w:val="both"/>
        <w:rPr>
          <w:rFonts w:ascii="Book Antiqua" w:hAnsi="Book Antiqua"/>
        </w:rPr>
      </w:pPr>
    </w:p>
    <w:p w14:paraId="19E4C398" w14:textId="77777777" w:rsidR="00206CDB" w:rsidRDefault="00206CDB">
      <w:pPr>
        <w:pStyle w:val="Default"/>
        <w:jc w:val="both"/>
        <w:rPr>
          <w:rFonts w:ascii="Book Antiqua" w:hAnsi="Book Antiqua"/>
          <w:b/>
          <w:i/>
          <w:iCs/>
        </w:rPr>
      </w:pPr>
    </w:p>
    <w:sectPr w:rsidR="00206CDB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36C7F" w14:textId="77777777" w:rsidR="00C42486" w:rsidRDefault="00C42486">
      <w:pPr>
        <w:spacing w:after="0" w:line="240" w:lineRule="auto"/>
      </w:pPr>
      <w:r>
        <w:separator/>
      </w:r>
    </w:p>
  </w:endnote>
  <w:endnote w:type="continuationSeparator" w:id="0">
    <w:p w14:paraId="2B20DE06" w14:textId="77777777" w:rsidR="00C42486" w:rsidRDefault="00C42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-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D7DB1" w14:textId="77777777" w:rsidR="00206CDB" w:rsidRDefault="00B10EE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1743B0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649F2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08BAEEA" w14:textId="77777777" w:rsidR="00206CDB" w:rsidRDefault="00206C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D86FF" w14:textId="77777777" w:rsidR="00C42486" w:rsidRDefault="00C42486">
      <w:pPr>
        <w:spacing w:after="0" w:line="240" w:lineRule="auto"/>
      </w:pPr>
      <w:r>
        <w:separator/>
      </w:r>
    </w:p>
  </w:footnote>
  <w:footnote w:type="continuationSeparator" w:id="0">
    <w:p w14:paraId="0F90DA90" w14:textId="77777777" w:rsidR="00C42486" w:rsidRDefault="00C424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6CAF4" w14:textId="77777777" w:rsidR="00206CDB" w:rsidRDefault="00206CDB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344B926" w14:textId="59E75BF1" w:rsidR="00206CDB" w:rsidRDefault="00B10EE9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>
      <w:rPr>
        <w:rFonts w:ascii="Book Antiqua" w:hAnsi="Book Antiqua"/>
        <w:b/>
        <w:bCs/>
        <w:iCs/>
        <w:color w:val="FF0000"/>
        <w:sz w:val="20"/>
      </w:rPr>
      <w:t>SRTS-II/C&amp;M/WC-</w:t>
    </w:r>
    <w:r w:rsidR="001411D1">
      <w:rPr>
        <w:rFonts w:ascii="Book Antiqua" w:hAnsi="Book Antiqua"/>
        <w:b/>
        <w:bCs/>
        <w:iCs/>
        <w:color w:val="FF0000"/>
        <w:sz w:val="20"/>
      </w:rPr>
      <w:t>4</w:t>
    </w:r>
    <w:r w:rsidR="00591531">
      <w:rPr>
        <w:rFonts w:ascii="Book Antiqua" w:hAnsi="Book Antiqua"/>
        <w:b/>
        <w:bCs/>
        <w:iCs/>
        <w:color w:val="FF0000"/>
        <w:sz w:val="20"/>
      </w:rPr>
      <w:t>278</w:t>
    </w:r>
    <w:r>
      <w:rPr>
        <w:rFonts w:ascii="Book Antiqua" w:hAnsi="Book Antiqua"/>
        <w:b/>
        <w:bCs/>
        <w:iCs/>
        <w:color w:val="FF0000"/>
        <w:sz w:val="20"/>
      </w:rPr>
      <w:t>/202</w:t>
    </w:r>
    <w:r w:rsidR="001411D1">
      <w:rPr>
        <w:rFonts w:ascii="Book Antiqua" w:hAnsi="Book Antiqua"/>
        <w:b/>
        <w:bCs/>
        <w:iCs/>
        <w:color w:val="FF0000"/>
        <w:sz w:val="20"/>
      </w:rPr>
      <w:t>5</w:t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  <w:t xml:space="preserve">   </w:t>
    </w:r>
    <w:r>
      <w:rPr>
        <w:rFonts w:ascii="Book Antiqua" w:eastAsia="Times New Roman" w:hAnsi="Book Antiqua" w:cs="Times New Roman"/>
        <w:b/>
        <w:sz w:val="24"/>
        <w:lang w:bidi="ar-SA"/>
      </w:rPr>
      <w:t>Attachment-21</w:t>
    </w:r>
  </w:p>
  <w:p w14:paraId="0E7FBDBA" w14:textId="77777777" w:rsidR="00206CDB" w:rsidRDefault="00206CD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6CDB"/>
    <w:rsid w:val="00062DFA"/>
    <w:rsid w:val="001411D1"/>
    <w:rsid w:val="00161EE9"/>
    <w:rsid w:val="001743B0"/>
    <w:rsid w:val="001C4D23"/>
    <w:rsid w:val="00206CDB"/>
    <w:rsid w:val="00357560"/>
    <w:rsid w:val="004431F8"/>
    <w:rsid w:val="00591531"/>
    <w:rsid w:val="006B7970"/>
    <w:rsid w:val="00707BCE"/>
    <w:rsid w:val="007C54C3"/>
    <w:rsid w:val="007F00DF"/>
    <w:rsid w:val="007F7B9A"/>
    <w:rsid w:val="00AA0050"/>
    <w:rsid w:val="00AF0737"/>
    <w:rsid w:val="00B10EE9"/>
    <w:rsid w:val="00B205F2"/>
    <w:rsid w:val="00B4477F"/>
    <w:rsid w:val="00BB5CFB"/>
    <w:rsid w:val="00C42486"/>
    <w:rsid w:val="00D649F2"/>
    <w:rsid w:val="00E56332"/>
    <w:rsid w:val="00ED6F23"/>
    <w:rsid w:val="00F9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FA8DF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605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Shilpa P K {शिल्पा पी.के.}</cp:lastModifiedBy>
  <cp:revision>21</cp:revision>
  <cp:lastPrinted>2023-03-06T04:56:00Z</cp:lastPrinted>
  <dcterms:created xsi:type="dcterms:W3CDTF">2021-02-25T05:02:00Z</dcterms:created>
  <dcterms:modified xsi:type="dcterms:W3CDTF">2025-02-28T23:40:00Z</dcterms:modified>
</cp:coreProperties>
</file>